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0B" w:rsidRPr="00C01657" w:rsidRDefault="00C01657" w:rsidP="00D94DBE">
      <w:pPr>
        <w:jc w:val="left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附件一</w:t>
      </w:r>
      <w:bookmarkStart w:id="0" w:name="_GoBack"/>
      <w:bookmarkEnd w:id="0"/>
    </w:p>
    <w:p w:rsidR="00C67BD5" w:rsidRDefault="00493DBE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新型冠状病毒感染肺炎防控企业承诺书</w:t>
      </w:r>
    </w:p>
    <w:p w:rsidR="00C67BD5" w:rsidRDefault="00493DBE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广州</w:t>
      </w:r>
      <w:r>
        <w:rPr>
          <w:rFonts w:ascii="仿宋" w:eastAsia="仿宋" w:hAnsi="仿宋" w:hint="eastAsia"/>
          <w:sz w:val="30"/>
          <w:szCs w:val="30"/>
        </w:rPr>
        <w:t>集装箱码头</w:t>
      </w:r>
      <w:r w:rsidR="002F1DEC">
        <w:rPr>
          <w:rFonts w:ascii="仿宋" w:eastAsia="仿宋" w:hAnsi="仿宋" w:hint="eastAsia"/>
          <w:sz w:val="30"/>
          <w:szCs w:val="30"/>
        </w:rPr>
        <w:t>有限公司：</w:t>
      </w:r>
    </w:p>
    <w:p w:rsidR="00C67BD5" w:rsidRDefault="00493DBE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依照《中华人民共和国传染病防治法》《中华人民共和国突发事件应对法》《突发公共卫生事件应急条例》《公共场所卫生管理条例》等法律法规，落实广东省突发公共卫生事件一级响应的管理要求，做好新型冠状病毒感染肺炎防控工作，</w:t>
      </w:r>
      <w:bookmarkStart w:id="1" w:name="_Hlk31107921"/>
      <w:r>
        <w:rPr>
          <w:rFonts w:ascii="仿宋" w:eastAsia="仿宋" w:hAnsi="仿宋" w:hint="eastAsia"/>
          <w:sz w:val="30"/>
          <w:szCs w:val="30"/>
        </w:rPr>
        <w:t>严防疫情蔓延</w:t>
      </w:r>
      <w:bookmarkEnd w:id="1"/>
      <w:r>
        <w:rPr>
          <w:rFonts w:ascii="仿宋" w:eastAsia="仿宋" w:hAnsi="仿宋" w:hint="eastAsia"/>
          <w:sz w:val="30"/>
          <w:szCs w:val="30"/>
        </w:rPr>
        <w:t>，我司承诺：</w:t>
      </w:r>
    </w:p>
    <w:p w:rsidR="00C67BD5" w:rsidRDefault="00493DBE">
      <w:pPr>
        <w:numPr>
          <w:ilvl w:val="0"/>
          <w:numId w:val="1"/>
        </w:num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深刻认识新型冠状病毒感染肺炎疫情防控的重要性和紧迫性。</w:t>
      </w:r>
      <w:r>
        <w:rPr>
          <w:rFonts w:ascii="仿宋" w:eastAsia="仿宋" w:hAnsi="仿宋" w:hint="eastAsia"/>
          <w:sz w:val="30"/>
          <w:szCs w:val="30"/>
        </w:rPr>
        <w:t>对疫情防控工作承担独立的主体责任并履行应尽的社会义务，严格落实疫情防控职责，积极配合各级政府及贵司做好疫情监测、排查、预警等防控工作。</w:t>
      </w:r>
    </w:p>
    <w:p w:rsidR="00C67BD5" w:rsidRDefault="00493DBE">
      <w:pPr>
        <w:numPr>
          <w:ilvl w:val="0"/>
          <w:numId w:val="1"/>
        </w:num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建立疫情防控工作机制。</w:t>
      </w:r>
      <w:r>
        <w:rPr>
          <w:rFonts w:ascii="仿宋" w:eastAsia="仿宋" w:hAnsi="仿宋" w:hint="eastAsia"/>
          <w:sz w:val="30"/>
          <w:szCs w:val="30"/>
        </w:rPr>
        <w:t>严格依照国家法律及政府管理要求编写并落实疫情防控预案，主要负责人为防疫应急管理第一责任人，明确各级负责人的疫情防控工作职责和内部责任。</w:t>
      </w:r>
    </w:p>
    <w:p w:rsidR="00C67BD5" w:rsidRDefault="00493DBE">
      <w:pPr>
        <w:numPr>
          <w:ilvl w:val="0"/>
          <w:numId w:val="1"/>
        </w:num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详尽掌握雇员春节假期旅居流向与健康情况。</w:t>
      </w:r>
      <w:r>
        <w:rPr>
          <w:rFonts w:ascii="仿宋" w:eastAsia="仿宋" w:hAnsi="仿宋" w:hint="eastAsia"/>
          <w:sz w:val="30"/>
          <w:szCs w:val="30"/>
        </w:rPr>
        <w:t>做好排查登记工作，对来自或者去过疫情严重地区的雇员（含外包人员）建立台账，保障在生产工作中疫情防控物资供应。雇员（含外包人员）从外地返穗后，严格执行省市相关规定采取健康管理措施，</w:t>
      </w:r>
      <w:r>
        <w:rPr>
          <w:rFonts w:ascii="仿宋" w:eastAsia="仿宋" w:hAnsi="仿宋"/>
          <w:sz w:val="30"/>
          <w:szCs w:val="30"/>
        </w:rPr>
        <w:t>高度重视居家隔离人员的生活保障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做好人文关怀工作</w:t>
      </w:r>
      <w:r>
        <w:rPr>
          <w:rFonts w:ascii="仿宋" w:eastAsia="仿宋" w:hAnsi="仿宋" w:hint="eastAsia"/>
          <w:b/>
          <w:bCs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从抵穗当日计算未满</w:t>
      </w:r>
      <w:r>
        <w:rPr>
          <w:rFonts w:ascii="仿宋" w:eastAsia="仿宋" w:hAnsi="仿宋" w:hint="eastAsia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天观察期的，存在确诊或疑似病人接触史的，存在咽痛、咳嗽、高热（体温</w:t>
      </w:r>
      <w:r>
        <w:rPr>
          <w:rFonts w:ascii="仿宋" w:eastAsia="仿宋" w:hAnsi="仿宋"/>
          <w:sz w:val="30"/>
          <w:szCs w:val="30"/>
        </w:rPr>
        <w:t>&gt;</w:t>
      </w:r>
      <w:r>
        <w:rPr>
          <w:rFonts w:ascii="仿宋" w:eastAsia="仿宋" w:hAnsi="仿宋" w:hint="eastAsia"/>
          <w:sz w:val="30"/>
          <w:szCs w:val="30"/>
        </w:rPr>
        <w:t>37.3</w:t>
      </w:r>
      <w:r>
        <w:rPr>
          <w:rFonts w:ascii="仿宋" w:eastAsia="仿宋" w:hAnsi="仿宋" w:hint="eastAsia"/>
          <w:sz w:val="30"/>
          <w:szCs w:val="30"/>
        </w:rPr>
        <w:t>摄氏度）、肌肉酸痛、胸闷</w:t>
      </w:r>
      <w:r>
        <w:rPr>
          <w:rFonts w:ascii="仿宋" w:eastAsia="仿宋" w:hAnsi="仿宋" w:hint="eastAsia"/>
          <w:sz w:val="30"/>
          <w:szCs w:val="30"/>
        </w:rPr>
        <w:lastRenderedPageBreak/>
        <w:t>等疑似症状的雇员（含外包人员），承诺不上岗不进入贵司生产办公区域并及时就医。</w:t>
      </w:r>
    </w:p>
    <w:p w:rsidR="00C67BD5" w:rsidRDefault="00493DBE">
      <w:pPr>
        <w:numPr>
          <w:ilvl w:val="0"/>
          <w:numId w:val="1"/>
        </w:num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认真做好科学防护与防疫教育工作。</w:t>
      </w:r>
      <w:r>
        <w:rPr>
          <w:rFonts w:ascii="仿宋" w:eastAsia="仿宋" w:hAnsi="仿宋" w:hint="eastAsia"/>
          <w:sz w:val="30"/>
          <w:szCs w:val="30"/>
        </w:rPr>
        <w:t>雇员（含外包人员）进入贵司生产办公区域时全程佩戴口罩，自觉配合贵司的防疫检测手段，只在贵司限定区域内办理业务，不作无故逗留，不进入未经许可的区域，不在贵司生产办公区域人员聚集，严格防范人员聚集产生的疫情传播风险。</w:t>
      </w:r>
    </w:p>
    <w:p w:rsidR="00C67BD5" w:rsidRDefault="00493DBE">
      <w:pPr>
        <w:numPr>
          <w:ilvl w:val="0"/>
          <w:numId w:val="1"/>
        </w:num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严格遵守贵司各项</w:t>
      </w:r>
      <w:r>
        <w:rPr>
          <w:rFonts w:ascii="仿宋" w:eastAsia="仿宋" w:hAnsi="仿宋" w:hint="eastAsia"/>
          <w:b/>
          <w:bCs/>
          <w:sz w:val="30"/>
          <w:szCs w:val="30"/>
        </w:rPr>
        <w:t>管理规定。</w:t>
      </w:r>
      <w:r>
        <w:rPr>
          <w:rFonts w:ascii="仿宋" w:eastAsia="仿宋" w:hAnsi="仿宋" w:hint="eastAsia"/>
          <w:sz w:val="30"/>
          <w:szCs w:val="30"/>
        </w:rPr>
        <w:t>独立履行对雇员（含外包人员）的安全生产工作及社会治安综合治理工作的管理职责，严格杜绝</w:t>
      </w:r>
      <w:r>
        <w:rPr>
          <w:rFonts w:ascii="仿宋" w:eastAsia="仿宋" w:hAnsi="仿宋"/>
          <w:sz w:val="30"/>
          <w:szCs w:val="30"/>
        </w:rPr>
        <w:t>各方面的安全</w:t>
      </w:r>
      <w:r>
        <w:rPr>
          <w:rFonts w:ascii="仿宋" w:eastAsia="仿宋" w:hAnsi="仿宋" w:hint="eastAsia"/>
          <w:sz w:val="30"/>
          <w:szCs w:val="30"/>
        </w:rPr>
        <w:t>事故</w:t>
      </w:r>
      <w:r>
        <w:rPr>
          <w:rFonts w:ascii="仿宋" w:eastAsia="仿宋" w:hAnsi="仿宋"/>
          <w:sz w:val="30"/>
          <w:szCs w:val="30"/>
        </w:rPr>
        <w:t>隐患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67BD5" w:rsidRDefault="00493DBE">
      <w:pPr>
        <w:numPr>
          <w:ilvl w:val="0"/>
          <w:numId w:val="1"/>
        </w:numPr>
        <w:ind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保证疫情防控措施有效执行与提供的疫情信息真实，不发生拒绝排查、瞒报漏报、刻意隐瞒雇员（含外包人员）身体状态并上岗等情况。</w:t>
      </w:r>
    </w:p>
    <w:p w:rsidR="00C67BD5" w:rsidRDefault="00493DBE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我司所有雇员（含外包人员）履行上述承诺。</w:t>
      </w:r>
      <w:r>
        <w:rPr>
          <w:rFonts w:ascii="仿宋" w:eastAsia="仿宋" w:hAnsi="仿宋" w:hint="eastAsia"/>
          <w:sz w:val="30"/>
          <w:szCs w:val="30"/>
        </w:rPr>
        <w:t>若出现违反上述承诺约定的情况，发生疫情传播，安全事故等突发事件，我司将独立承担因此产生的一切法律后果。</w:t>
      </w:r>
    </w:p>
    <w:p w:rsidR="00C67BD5" w:rsidRDefault="00C67BD5">
      <w:pPr>
        <w:ind w:firstLine="600"/>
        <w:rPr>
          <w:rFonts w:ascii="仿宋" w:eastAsia="仿宋" w:hAnsi="仿宋"/>
          <w:sz w:val="30"/>
          <w:szCs w:val="30"/>
        </w:rPr>
      </w:pPr>
    </w:p>
    <w:p w:rsidR="00C67BD5" w:rsidRDefault="00493DBE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</w:t>
      </w:r>
      <w:r w:rsidR="00F159FE">
        <w:rPr>
          <w:rFonts w:ascii="仿宋" w:eastAsia="仿宋" w:hAnsi="仿宋" w:hint="eastAsia"/>
          <w:sz w:val="30"/>
          <w:szCs w:val="30"/>
        </w:rPr>
        <w:t>船方或单位</w:t>
      </w:r>
      <w:r>
        <w:rPr>
          <w:rFonts w:ascii="仿宋" w:eastAsia="仿宋" w:hAnsi="仿宋" w:hint="eastAsia"/>
          <w:sz w:val="30"/>
          <w:szCs w:val="30"/>
        </w:rPr>
        <w:t>盖章：</w:t>
      </w:r>
    </w:p>
    <w:p w:rsidR="00C67BD5" w:rsidRDefault="00493DBE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</w:t>
      </w:r>
      <w:r>
        <w:rPr>
          <w:rFonts w:ascii="仿宋" w:eastAsia="仿宋" w:hAnsi="仿宋" w:hint="eastAsia"/>
          <w:sz w:val="30"/>
          <w:szCs w:val="30"/>
        </w:rPr>
        <w:t>负责人签名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C67BD5" w:rsidRDefault="00493DBE">
      <w:pPr>
        <w:ind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</w:t>
      </w:r>
      <w:r w:rsidR="002F02D8">
        <w:rPr>
          <w:rFonts w:ascii="仿宋" w:eastAsia="仿宋" w:hAnsi="仿宋" w:hint="eastAsia"/>
          <w:sz w:val="30"/>
          <w:szCs w:val="30"/>
        </w:rPr>
        <w:t>2</w:t>
      </w:r>
      <w:r w:rsidR="002F02D8">
        <w:rPr>
          <w:rFonts w:ascii="仿宋" w:eastAsia="仿宋" w:hAnsi="仿宋"/>
          <w:sz w:val="30"/>
          <w:szCs w:val="30"/>
        </w:rPr>
        <w:t>020</w:t>
      </w:r>
      <w:r w:rsidR="002F02D8">
        <w:rPr>
          <w:rFonts w:ascii="仿宋" w:eastAsia="仿宋" w:hAnsi="仿宋" w:hint="eastAsia"/>
          <w:sz w:val="30"/>
          <w:szCs w:val="30"/>
        </w:rPr>
        <w:t>年2月8日</w:t>
      </w:r>
    </w:p>
    <w:p w:rsidR="00C67BD5" w:rsidRDefault="00C67BD5">
      <w:pPr>
        <w:rPr>
          <w:rFonts w:ascii="仿宋" w:eastAsia="仿宋" w:hAnsi="仿宋"/>
          <w:sz w:val="30"/>
          <w:szCs w:val="30"/>
        </w:rPr>
      </w:pPr>
    </w:p>
    <w:p w:rsidR="00C67BD5" w:rsidRDefault="00C67BD5">
      <w:pPr>
        <w:rPr>
          <w:rFonts w:ascii="仿宋" w:eastAsia="仿宋" w:hAnsi="仿宋"/>
        </w:rPr>
      </w:pPr>
    </w:p>
    <w:sectPr w:rsidR="00C67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微软雅黑"/>
    <w:panose1 w:val="020B0604020202020204"/>
    <w:charset w:val="86"/>
    <w:family w:val="modern"/>
    <w:pitch w:val="default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7DE128"/>
    <w:multiLevelType w:val="singleLevel"/>
    <w:tmpl w:val="D97DE1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C40"/>
    <w:rsid w:val="00056154"/>
    <w:rsid w:val="00083890"/>
    <w:rsid w:val="000B6C70"/>
    <w:rsid w:val="000F3046"/>
    <w:rsid w:val="001B0AD2"/>
    <w:rsid w:val="002F02D8"/>
    <w:rsid w:val="002F1DEC"/>
    <w:rsid w:val="003C12A4"/>
    <w:rsid w:val="00446193"/>
    <w:rsid w:val="00451A32"/>
    <w:rsid w:val="00493DBE"/>
    <w:rsid w:val="005358E1"/>
    <w:rsid w:val="0063215D"/>
    <w:rsid w:val="006D710B"/>
    <w:rsid w:val="006F6EBD"/>
    <w:rsid w:val="007547C0"/>
    <w:rsid w:val="007639AF"/>
    <w:rsid w:val="00770968"/>
    <w:rsid w:val="00806F75"/>
    <w:rsid w:val="00900371"/>
    <w:rsid w:val="0091535D"/>
    <w:rsid w:val="009E3428"/>
    <w:rsid w:val="009F2C40"/>
    <w:rsid w:val="00AD20FC"/>
    <w:rsid w:val="00B82CB3"/>
    <w:rsid w:val="00C01657"/>
    <w:rsid w:val="00C215F9"/>
    <w:rsid w:val="00C26AC2"/>
    <w:rsid w:val="00C67BD5"/>
    <w:rsid w:val="00D04E9F"/>
    <w:rsid w:val="00D94DBE"/>
    <w:rsid w:val="00EE6B23"/>
    <w:rsid w:val="00F159FE"/>
    <w:rsid w:val="00F5458E"/>
    <w:rsid w:val="5EC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8A96E"/>
  <w15:docId w15:val="{4E70C643-779E-8340-B17C-487931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尊豪 李</dc:creator>
  <cp:lastModifiedBy>人事 GCT</cp:lastModifiedBy>
  <cp:revision>12</cp:revision>
  <dcterms:created xsi:type="dcterms:W3CDTF">2020-02-08T06:15:00Z</dcterms:created>
  <dcterms:modified xsi:type="dcterms:W3CDTF">2020-02-08T13:02:00Z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